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0"/>
          <w:szCs w:val="20"/>
        </w:rPr>
        <w:t>Testament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Ich: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__________________________________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__________________________________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__________________________________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__________________________________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geboren am __.__.____ in __________ , errichte das nachfolgende Testament. Ich setze: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__________________________________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__________________________________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__________________________________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__________________________________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zu meinem Alleinerben ein.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p>
      <w:pPr>
        <w:pStyle w:val="style0"/>
      </w:pPr>
      <w:r>
        <w:rPr>
          <w:rFonts w:ascii="Arial" w:hAnsi="Arial"/>
          <w:sz w:val="20"/>
          <w:szCs w:val="20"/>
        </w:rPr>
        <w:t>___________________________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(Ort, Datum, Unterschrift)</w:t>
      </w:r>
    </w:p>
    <w:p>
      <w:pPr>
        <w:pStyle w:val="style17"/>
      </w:pPr>
      <w:r>
        <w:rPr>
          <w:rFonts w:ascii="Arial" w:hAnsi="Arial"/>
        </w:rPr>
        <w:br/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sectPr>
      <w:headerReference r:id="rId2" w:type="default"/>
      <w:footerReference r:id="rId3" w:type="default"/>
      <w:type w:val="nextPage"/>
      <w:pgSz w:h="16838" w:w="11906"/>
      <w:pgMar w:bottom="1942" w:footer="1134" w:gutter="0" w:header="1134" w:left="1134" w:right="1134" w:top="327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38"/>
      <w:jc w:val="left"/>
      <w:tblBorders>
        <w:top w:color="808080" w:space="0" w:sz="2" w:val="single"/>
      </w:tblBorders>
    </w:tblPr>
    <w:tblGrid>
      <w:gridCol w:w="3212"/>
      <w:gridCol w:w="3213"/>
      <w:gridCol w:w="3213"/>
    </w:tblGrid>
    <w:tr>
      <w:trPr>
        <w:cantSplit w:val="false"/>
      </w:trPr>
      <w:tc>
        <w:tcPr>
          <w:tcW w:type="dxa" w:w="3212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</w:r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hyperlink r:id="rId4">
            <w:r>
              <w:rPr/>
            </w:r>
          </w:hyperlink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</w:r>
        </w:p>
      </w:tc>
    </w:tr>
  </w:tbl>
  <w:p>
    <w:pPr>
      <w:pStyle w:val="style2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45"/>
      <w:jc w:val="left"/>
      <w:tblBorders/>
    </w:tblPr>
    <w:tblGrid>
      <w:gridCol w:w="4724"/>
      <w:gridCol w:w="1700"/>
      <w:gridCol w:w="3221"/>
    </w:tblGrid>
    <w:tr>
      <w:trPr>
        <w:trHeight w:hRule="atLeast" w:val="57"/>
        <w:cantSplit w:val="false"/>
      </w:trPr>
      <w:tc>
        <w:tcPr>
          <w:tcW w:type="dxa" w:w="4724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b/>
              <w:bCs/>
              <w:sz w:val="30"/>
              <w:szCs w:val="30"/>
            </w:rPr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Max Mustermann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20"/>
              <w:szCs w:val="20"/>
            </w:rPr>
            <w:t>Date (fixed)</w:t>
          </w:r>
        </w:p>
      </w:tc>
    </w:tr>
  </w:tbl>
  <w:p>
    <w:pPr>
      <w:pStyle w:val="style25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Frame contents"/>
    <w:basedOn w:val="style17"/>
    <w:next w:val="style21"/>
    <w:pPr/>
    <w:rPr/>
  </w:style>
  <w:style w:styleId="style22" w:type="paragraph">
    <w:name w:val="Table Contents"/>
    <w:basedOn w:val="style0"/>
    <w:next w:val="style22"/>
    <w:pPr>
      <w:suppressLineNumbers/>
    </w:pPr>
    <w:rPr/>
  </w:style>
  <w:style w:styleId="style23" w:type="paragraph">
    <w:name w:val="Table Heading"/>
    <w:basedOn w:val="style22"/>
    <w:next w:val="style23"/>
    <w:pPr>
      <w:suppressLineNumbers/>
      <w:jc w:val="center"/>
    </w:pPr>
    <w:rPr>
      <w:b/>
      <w:bCs/>
    </w:rPr>
  </w:style>
  <w:style w:styleId="style24" w:type="paragraph">
    <w:name w:val="Footer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  <w:style w:styleId="style25" w:type="paragraph">
    <w:name w:val="Header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  <w:style w:styleId="style26" w:type="paragraph">
    <w:name w:val="Quotations"/>
    <w:basedOn w:val="style0"/>
    <w:next w:val="style26"/>
    <w:pPr>
      <w:spacing w:after="283" w:before="0"/>
      <w:ind w:hanging="0" w:left="567" w:right="567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eigenehomepage.de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16127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2011-11-21T11:29:59.24Z</dcterms:created>
  <dc:creator>Max von Sieg</dc:creator>
  <cp:lastPrinted>2011-11-21T12:37:09.28Z</cp:lastPrinted>
  <dcterms:modified xsi:type="dcterms:W3CDTF">2013-01-28T07:42:08.00Z</dcterms:modified>
  <cp:revision>19</cp:revision>
</cp:coreProperties>
</file>